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CB" w:rsidRPr="00FF0E17" w:rsidRDefault="00641CCB" w:rsidP="00641CC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0E17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641CCB" w:rsidRPr="00FF0E17" w:rsidRDefault="00641CCB" w:rsidP="00641CC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0E17">
        <w:rPr>
          <w:rFonts w:ascii="Times New Roman" w:eastAsia="Calibri" w:hAnsi="Times New Roman" w:cs="Times New Roman"/>
          <w:b/>
          <w:sz w:val="32"/>
          <w:szCs w:val="32"/>
        </w:rPr>
        <w:t xml:space="preserve">о режиме  занятий воспитанников муниципального дошкольного образовательного учреждения </w:t>
      </w:r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>«Д</w:t>
      </w:r>
      <w:r w:rsidRPr="00FF0E17">
        <w:rPr>
          <w:rFonts w:ascii="Times New Roman" w:eastAsia="Calibri" w:hAnsi="Times New Roman" w:cs="Times New Roman"/>
          <w:b/>
          <w:sz w:val="32"/>
          <w:szCs w:val="32"/>
        </w:rPr>
        <w:t>етский сад №1 «Одуванчик»</w:t>
      </w:r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="00FF0E1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FF0E17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End"/>
      <w:r w:rsidRPr="00FF0E17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F0E17">
        <w:rPr>
          <w:rFonts w:ascii="Times New Roman" w:eastAsia="Calibri" w:hAnsi="Times New Roman" w:cs="Times New Roman"/>
          <w:b/>
          <w:sz w:val="32"/>
          <w:szCs w:val="32"/>
        </w:rPr>
        <w:t>Степное</w:t>
      </w:r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proofErr w:type="spellStart"/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>Степновского</w:t>
      </w:r>
      <w:proofErr w:type="spellEnd"/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округа Ставропольского края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  1.Общие положения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 1.1.Режим занятий образовательного учреждения устанавливается на основе  Устава ДОУ, требования санитарных норм СанПиН 2.4.1.3049-13, Федерального закона от 29 декабря 2012г. N 273-ФЗ "Об образовании в Российской Федерации", ФГОС ДО от 17 октября 2013г. </w:t>
      </w:r>
      <w:r w:rsidR="00FF0E17">
        <w:rPr>
          <w:rFonts w:ascii="Times New Roman" w:eastAsia="Calibri" w:hAnsi="Times New Roman" w:cs="Times New Roman"/>
          <w:sz w:val="28"/>
          <w:szCs w:val="28"/>
        </w:rPr>
        <w:t xml:space="preserve">N 1155, Приказа </w:t>
      </w:r>
      <w:proofErr w:type="spellStart"/>
      <w:r w:rsidR="00FF0E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FF0E17">
        <w:rPr>
          <w:rFonts w:ascii="Times New Roman" w:eastAsia="Calibri" w:hAnsi="Times New Roman" w:cs="Times New Roman"/>
          <w:sz w:val="28"/>
          <w:szCs w:val="28"/>
        </w:rPr>
        <w:t xml:space="preserve"> России от 31.07.2020 N 373 </w:t>
      </w: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1.2.Положение регламентирует режим образовательного процесса в дошкольном образовательном учреждении.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1.3.Режим функционирования образовательного учреждения согласовывается с Учредителем.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2. Режим функционирования образовательного учреждения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          2.1.Образовательное учреждение работает по 5-дневной рабочей неделе.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2.2.Образовательное учреждение функционирует в </w:t>
      </w:r>
      <w:proofErr w:type="gramStart"/>
      <w:r w:rsidRPr="00641CCB">
        <w:rPr>
          <w:rFonts w:ascii="Times New Roman" w:eastAsia="Calibri" w:hAnsi="Times New Roman" w:cs="Times New Roman"/>
          <w:sz w:val="28"/>
          <w:szCs w:val="28"/>
        </w:rPr>
        <w:t>режиме полного дня</w:t>
      </w:r>
      <w:proofErr w:type="gramEnd"/>
      <w:r w:rsidRPr="00641CCB">
        <w:rPr>
          <w:rFonts w:ascii="Times New Roman" w:eastAsia="Calibri" w:hAnsi="Times New Roman" w:cs="Times New Roman"/>
          <w:sz w:val="28"/>
          <w:szCs w:val="28"/>
        </w:rPr>
        <w:t>: с 7.30. до 18.00. (10,5 часов).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2.3.В субботу, воскресенье и праздничные дни образовательное учреждение не работает.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2.4.Содержание и организацию образовательной деятельности на уровне дошкольного образования определяет основная образовательная программа дошкольного образования МДОУ « Детский сад №1 «Одуванчик».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2.6.Занятия проводятся в соответствии с санитарно-гигиеническими правилами, возрастом воспитанников ДОУ и расписанием непосредственно </w:t>
      </w:r>
      <w:r w:rsidRPr="00641C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образовательной деятельности воспитателя с детьми, утверждённым </w:t>
      </w:r>
      <w:proofErr w:type="gramStart"/>
      <w:r w:rsidRPr="00641CCB">
        <w:rPr>
          <w:rFonts w:ascii="Times New Roman" w:eastAsia="Calibri" w:hAnsi="Times New Roman" w:cs="Times New Roman"/>
          <w:sz w:val="28"/>
          <w:szCs w:val="28"/>
        </w:rPr>
        <w:t>заведующим</w:t>
      </w:r>
      <w:proofErr w:type="gramEnd"/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3. Режим  образовательной нагрузки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3.1.Образовательная программа реализуется в течение всего времени пребывания детей в дошкольном образовательном учреждении.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Длительность непрерывной образовательной нагрузки: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Группы раннего возраста: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Младшая группа: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3 до 4-х лет - не более 15 минут.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Средняя группа: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4-х до 5-ти лет - не более 20 минут.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Старшая группа: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5 до 6-ти лет - не более 25 минут.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Подготовительная к школе группа: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6-ти до 7-ми лет - не более 30 минут.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не превышает: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младшей группе – 30 минут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lastRenderedPageBreak/>
        <w:t>в средней группе –  40 минут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в старшей группе – 45 минут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в подготовительной к школе группе – 1,5 часа.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4.2.Образовательная деятельность, требующая повышенной познавательной активности и умственного напряжения детей, организовывается в первой половине дня.       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4.3.В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641CCB" w:rsidRPr="00641CCB" w:rsidRDefault="00641CCB" w:rsidP="00641CC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4.4.Занятия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</w:p>
    <w:p w:rsidR="00A90017" w:rsidRDefault="00A90017"/>
    <w:sectPr w:rsidR="00A9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AA"/>
    <w:rsid w:val="000E7FAA"/>
    <w:rsid w:val="00641CCB"/>
    <w:rsid w:val="00A90017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2021-06-15T13:46:00Z</dcterms:created>
  <dcterms:modified xsi:type="dcterms:W3CDTF">2022-08-11T11:45:00Z</dcterms:modified>
</cp:coreProperties>
</file>